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2F33" w14:textId="77777777" w:rsidR="00A0668D" w:rsidRDefault="00A0668D" w:rsidP="00A0668D">
      <w:pPr>
        <w:pStyle w:val="Bezodstpw"/>
        <w:spacing w:line="360" w:lineRule="auto"/>
        <w:jc w:val="center"/>
      </w:pPr>
      <w:r w:rsidRPr="006A05DF">
        <w:t>INFORMACJA DLA RODZICÓW I KANDYDATA DO IV KLASY SPORTOWEJ</w:t>
      </w:r>
    </w:p>
    <w:p w14:paraId="7FFF062B" w14:textId="08B67366" w:rsidR="00A0668D" w:rsidRPr="006A05DF" w:rsidRDefault="00A0668D" w:rsidP="00A0668D">
      <w:pPr>
        <w:pStyle w:val="Bezodstpw"/>
        <w:spacing w:line="360" w:lineRule="auto"/>
        <w:jc w:val="center"/>
      </w:pPr>
      <w:r w:rsidRPr="006A05DF">
        <w:t>W ZESPOLE PLACÓWEK OŚWIATOWYCH NR 1 W MIĘDZYRZECU PODLASKIM</w:t>
      </w:r>
    </w:p>
    <w:p w14:paraId="759CAE0F" w14:textId="77777777" w:rsidR="00A0668D" w:rsidRPr="00E64C16" w:rsidRDefault="00A0668D" w:rsidP="00A0668D">
      <w:pPr>
        <w:spacing w:before="240"/>
        <w:rPr>
          <w:b/>
          <w:sz w:val="20"/>
          <w:szCs w:val="20"/>
        </w:rPr>
      </w:pPr>
      <w:r w:rsidRPr="00E64C16">
        <w:rPr>
          <w:b/>
          <w:sz w:val="20"/>
          <w:szCs w:val="20"/>
        </w:rPr>
        <w:t xml:space="preserve">I. INFORMACJE OGÓLNE: </w:t>
      </w:r>
    </w:p>
    <w:p w14:paraId="16CE5AD4" w14:textId="7D98B2EF" w:rsidR="00A0668D" w:rsidRPr="00A0668D" w:rsidRDefault="00A0668D" w:rsidP="00A0668D">
      <w:pPr>
        <w:pStyle w:val="Akapitzlist"/>
        <w:numPr>
          <w:ilvl w:val="0"/>
          <w:numId w:val="12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>W roku szkolnym 202</w:t>
      </w:r>
      <w:r w:rsidR="00B53F31">
        <w:rPr>
          <w:sz w:val="20"/>
          <w:szCs w:val="20"/>
        </w:rPr>
        <w:t>6</w:t>
      </w:r>
      <w:r w:rsidRPr="00A0668D">
        <w:rPr>
          <w:sz w:val="20"/>
          <w:szCs w:val="20"/>
        </w:rPr>
        <w:t>/202</w:t>
      </w:r>
      <w:r w:rsidR="00B53F31">
        <w:rPr>
          <w:sz w:val="20"/>
          <w:szCs w:val="20"/>
        </w:rPr>
        <w:t xml:space="preserve">7 </w:t>
      </w:r>
      <w:r w:rsidRPr="00A0668D">
        <w:rPr>
          <w:sz w:val="20"/>
          <w:szCs w:val="20"/>
        </w:rPr>
        <w:t>na poziomie klas IV utworzona zostanie klasa sportowa realizująca, oprócz 4-ch godzin podstawy programowej z wychowania fizycznego, 6-cio godzinne ukierunkowane szkolenie sportowe</w:t>
      </w:r>
      <w:r w:rsidR="00B53F31">
        <w:rPr>
          <w:sz w:val="20"/>
          <w:szCs w:val="20"/>
        </w:rPr>
        <w:t>.</w:t>
      </w:r>
    </w:p>
    <w:p w14:paraId="057F47B8" w14:textId="1E35AB6C" w:rsidR="00A0668D" w:rsidRPr="00A0668D" w:rsidRDefault="00A0668D" w:rsidP="00A0668D">
      <w:pPr>
        <w:pStyle w:val="Akapitzlist"/>
        <w:numPr>
          <w:ilvl w:val="0"/>
          <w:numId w:val="12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>Wszystkie przedmioty poza wychowaniem fizycznym realizowane są zgodnie z ramowym przydziałem godzin ustalonym dla klas ogólnych.</w:t>
      </w:r>
    </w:p>
    <w:p w14:paraId="7EEF0301" w14:textId="42691E24" w:rsidR="00A0668D" w:rsidRPr="00A0668D" w:rsidRDefault="00A0668D" w:rsidP="00A0668D">
      <w:pPr>
        <w:pStyle w:val="Akapitzlist"/>
        <w:numPr>
          <w:ilvl w:val="0"/>
          <w:numId w:val="12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>Do oddziałów sportowych przyjmowani są kandydaci, którzy:</w:t>
      </w:r>
    </w:p>
    <w:p w14:paraId="3253412A" w14:textId="59091476" w:rsidR="00A0668D" w:rsidRPr="00A0668D" w:rsidRDefault="00A0668D" w:rsidP="00A0668D">
      <w:pPr>
        <w:pStyle w:val="Akapitzlist"/>
        <w:numPr>
          <w:ilvl w:val="0"/>
          <w:numId w:val="13"/>
        </w:numPr>
        <w:spacing w:before="240"/>
        <w:ind w:left="1134"/>
        <w:rPr>
          <w:sz w:val="20"/>
          <w:szCs w:val="20"/>
        </w:rPr>
      </w:pPr>
      <w:r w:rsidRPr="00A0668D">
        <w:rPr>
          <w:sz w:val="20"/>
          <w:szCs w:val="20"/>
        </w:rPr>
        <w:t>posiadają bardzo dobry stan zdrowia, potwierdzony orzeczeniem lekarskim wydanym przez lekarza podstawowej opieki zdrowotnej, lub lekarza sportowego, które należy przedstawić w szkole przed przystąpieniem kandydata do próby sprawności fizycznej,</w:t>
      </w:r>
    </w:p>
    <w:p w14:paraId="3EF7AF37" w14:textId="76A81A01" w:rsidR="00A0668D" w:rsidRPr="00A0668D" w:rsidRDefault="00A0668D" w:rsidP="00A0668D">
      <w:pPr>
        <w:pStyle w:val="Akapitzlist"/>
        <w:numPr>
          <w:ilvl w:val="0"/>
          <w:numId w:val="13"/>
        </w:numPr>
        <w:spacing w:before="240"/>
        <w:ind w:left="1134"/>
        <w:rPr>
          <w:sz w:val="20"/>
          <w:szCs w:val="20"/>
        </w:rPr>
      </w:pPr>
      <w:r w:rsidRPr="00A0668D">
        <w:rPr>
          <w:sz w:val="20"/>
          <w:szCs w:val="20"/>
        </w:rPr>
        <w:t>wykazują się dobrymi wynikami w nauce,</w:t>
      </w:r>
    </w:p>
    <w:p w14:paraId="3F09AB58" w14:textId="605A589C" w:rsidR="00A0668D" w:rsidRPr="00A0668D" w:rsidRDefault="00A0668D" w:rsidP="00A0668D">
      <w:pPr>
        <w:pStyle w:val="Akapitzlist"/>
        <w:numPr>
          <w:ilvl w:val="0"/>
          <w:numId w:val="13"/>
        </w:numPr>
        <w:spacing w:before="240"/>
        <w:ind w:left="1134"/>
        <w:rPr>
          <w:sz w:val="20"/>
          <w:szCs w:val="20"/>
        </w:rPr>
      </w:pPr>
      <w:r w:rsidRPr="00A0668D">
        <w:rPr>
          <w:sz w:val="20"/>
          <w:szCs w:val="20"/>
        </w:rPr>
        <w:t>posiadają pisemną zgodę rodziców na uczęszczanie do oddziału sportowego,</w:t>
      </w:r>
    </w:p>
    <w:p w14:paraId="70FF2B0E" w14:textId="62A07B29" w:rsidR="00A0668D" w:rsidRPr="00A0668D" w:rsidRDefault="00A0668D" w:rsidP="00A0668D">
      <w:pPr>
        <w:pStyle w:val="Akapitzlist"/>
        <w:numPr>
          <w:ilvl w:val="0"/>
          <w:numId w:val="13"/>
        </w:numPr>
        <w:spacing w:before="240"/>
        <w:ind w:left="1134"/>
        <w:rPr>
          <w:sz w:val="20"/>
          <w:szCs w:val="20"/>
        </w:rPr>
      </w:pPr>
      <w:r w:rsidRPr="00A0668D">
        <w:rPr>
          <w:sz w:val="20"/>
          <w:szCs w:val="20"/>
        </w:rPr>
        <w:t xml:space="preserve">uzyskali pozytywne wyniki próby sprawności fizycznej. Próby sprawnościowe przeprowadzone będą za pomocą Międzynarodowego Testu Sprawności Fizycznej (MTSF), </w:t>
      </w:r>
    </w:p>
    <w:p w14:paraId="071D99B4" w14:textId="1F939097" w:rsidR="00A0668D" w:rsidRDefault="00A0668D" w:rsidP="00A0668D">
      <w:pPr>
        <w:pStyle w:val="Akapitzlist"/>
        <w:numPr>
          <w:ilvl w:val="0"/>
          <w:numId w:val="13"/>
        </w:numPr>
        <w:spacing w:before="240"/>
        <w:ind w:left="1134"/>
        <w:rPr>
          <w:sz w:val="20"/>
          <w:szCs w:val="20"/>
        </w:rPr>
      </w:pPr>
      <w:r w:rsidRPr="00A0668D">
        <w:rPr>
          <w:sz w:val="20"/>
          <w:szCs w:val="20"/>
        </w:rPr>
        <w:t>w przypadku większej liczby kandydatów spełniających ww. warunki, niż liczba wolnych miejsc, na pierwszym etapie postępowania rekrutacyjnego brane są pod uwagę wynik</w:t>
      </w:r>
      <w:r>
        <w:rPr>
          <w:sz w:val="20"/>
          <w:szCs w:val="20"/>
        </w:rPr>
        <w:t xml:space="preserve">i próby sprawności fizycznej, </w:t>
      </w:r>
    </w:p>
    <w:p w14:paraId="08239AFF" w14:textId="28EB0B2D" w:rsidR="00A0668D" w:rsidRPr="00A0668D" w:rsidRDefault="00A0668D" w:rsidP="00A0668D">
      <w:pPr>
        <w:pStyle w:val="Akapitzlist"/>
        <w:numPr>
          <w:ilvl w:val="0"/>
          <w:numId w:val="13"/>
        </w:numPr>
        <w:spacing w:before="240"/>
        <w:ind w:left="1134"/>
        <w:rPr>
          <w:sz w:val="20"/>
          <w:szCs w:val="20"/>
        </w:rPr>
      </w:pPr>
      <w:r w:rsidRPr="00A0668D">
        <w:rPr>
          <w:sz w:val="20"/>
          <w:szCs w:val="20"/>
        </w:rPr>
        <w:t>w przypadku uzyskania przez kandydatów równorzędnych wyników</w:t>
      </w:r>
      <w:r w:rsidR="00DF0B0D">
        <w:rPr>
          <w:sz w:val="20"/>
          <w:szCs w:val="20"/>
        </w:rPr>
        <w:t>.</w:t>
      </w:r>
    </w:p>
    <w:p w14:paraId="58FDD31F" w14:textId="77777777" w:rsidR="00A0668D" w:rsidRPr="00E64C16" w:rsidRDefault="00A0668D" w:rsidP="00A0668D">
      <w:pPr>
        <w:spacing w:before="240"/>
        <w:jc w:val="both"/>
        <w:rPr>
          <w:b/>
          <w:sz w:val="20"/>
          <w:szCs w:val="20"/>
        </w:rPr>
      </w:pPr>
      <w:r w:rsidRPr="00E64C16">
        <w:rPr>
          <w:b/>
          <w:sz w:val="20"/>
          <w:szCs w:val="20"/>
        </w:rPr>
        <w:t xml:space="preserve">II. SZKOŁA ZAPEWNIA: </w:t>
      </w:r>
    </w:p>
    <w:p w14:paraId="1C9925BB" w14:textId="6731EB24" w:rsidR="00A0668D" w:rsidRPr="00A0668D" w:rsidRDefault="00A0668D" w:rsidP="00A0668D">
      <w:pPr>
        <w:pStyle w:val="Akapitzlist"/>
        <w:numPr>
          <w:ilvl w:val="0"/>
          <w:numId w:val="6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 xml:space="preserve">10 godzin wychowania fizycznego w tygodniu; </w:t>
      </w:r>
    </w:p>
    <w:p w14:paraId="3A4925C4" w14:textId="59AE4C8E" w:rsidR="00A0668D" w:rsidRPr="00A0668D" w:rsidRDefault="00A0668D" w:rsidP="00A0668D">
      <w:pPr>
        <w:pStyle w:val="Akapitzlist"/>
        <w:numPr>
          <w:ilvl w:val="0"/>
          <w:numId w:val="6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 xml:space="preserve">Wyspecjalizowaną kadrę trenerską; </w:t>
      </w:r>
    </w:p>
    <w:p w14:paraId="233A97D6" w14:textId="433BC9EE" w:rsidR="00A0668D" w:rsidRPr="00A0668D" w:rsidRDefault="00A0668D" w:rsidP="00A0668D">
      <w:pPr>
        <w:pStyle w:val="Akapitzlist"/>
        <w:numPr>
          <w:ilvl w:val="0"/>
          <w:numId w:val="6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 xml:space="preserve">Warunki umożliwiające łączenie zajęć sportowych z innymi zajęciami dydaktycznymi; </w:t>
      </w:r>
    </w:p>
    <w:p w14:paraId="19DFB919" w14:textId="3703E0AA" w:rsidR="00A0668D" w:rsidRPr="00A0668D" w:rsidRDefault="00A0668D" w:rsidP="00A0668D">
      <w:pPr>
        <w:pStyle w:val="Akapitzlist"/>
        <w:numPr>
          <w:ilvl w:val="0"/>
          <w:numId w:val="6"/>
        </w:numPr>
        <w:spacing w:before="240"/>
        <w:rPr>
          <w:rFonts w:cs="Times New Roman"/>
          <w:sz w:val="20"/>
          <w:szCs w:val="20"/>
        </w:rPr>
      </w:pPr>
      <w:r w:rsidRPr="00A0668D">
        <w:rPr>
          <w:rFonts w:cs="Times New Roman"/>
          <w:sz w:val="20"/>
          <w:szCs w:val="20"/>
        </w:rPr>
        <w:t>Pomoc dydaktyczną w pr</w:t>
      </w:r>
      <w:r w:rsidRPr="00A0668D">
        <w:rPr>
          <w:sz w:val="20"/>
          <w:szCs w:val="20"/>
        </w:rPr>
        <w:t>zezwyciężaniu trudności w nauce</w:t>
      </w:r>
    </w:p>
    <w:p w14:paraId="36CCAB15" w14:textId="2C1A7EF1" w:rsidR="00A0668D" w:rsidRPr="00A0668D" w:rsidRDefault="00A0668D" w:rsidP="00A0668D">
      <w:pPr>
        <w:pStyle w:val="Akapitzlist"/>
        <w:numPr>
          <w:ilvl w:val="0"/>
          <w:numId w:val="6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>Odpowiednią bazę treningową;</w:t>
      </w:r>
    </w:p>
    <w:p w14:paraId="64CC048A" w14:textId="2DABE13E" w:rsidR="00A0668D" w:rsidRPr="00A0668D" w:rsidRDefault="00A0668D" w:rsidP="00A0668D">
      <w:pPr>
        <w:pStyle w:val="Akapitzlist"/>
        <w:numPr>
          <w:ilvl w:val="0"/>
          <w:numId w:val="6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 xml:space="preserve">Opiekę </w:t>
      </w:r>
      <w:proofErr w:type="spellStart"/>
      <w:r w:rsidRPr="00A0668D">
        <w:rPr>
          <w:sz w:val="20"/>
          <w:szCs w:val="20"/>
        </w:rPr>
        <w:t>psychologiczno</w:t>
      </w:r>
      <w:proofErr w:type="spellEnd"/>
      <w:r w:rsidRPr="00A0668D">
        <w:rPr>
          <w:sz w:val="20"/>
          <w:szCs w:val="20"/>
        </w:rPr>
        <w:t xml:space="preserve"> - pedagogiczną.</w:t>
      </w:r>
    </w:p>
    <w:p w14:paraId="01D72004" w14:textId="77777777" w:rsidR="00A0668D" w:rsidRPr="00E64C16" w:rsidRDefault="00A0668D" w:rsidP="00A0668D">
      <w:pPr>
        <w:spacing w:before="240"/>
        <w:jc w:val="both"/>
        <w:rPr>
          <w:b/>
          <w:sz w:val="20"/>
          <w:szCs w:val="20"/>
        </w:rPr>
      </w:pPr>
      <w:r w:rsidRPr="00E64C16">
        <w:rPr>
          <w:b/>
          <w:sz w:val="20"/>
          <w:szCs w:val="20"/>
        </w:rPr>
        <w:t xml:space="preserve"> III. RODZIC ZOBOWIĄZUJE SIĘ DO: </w:t>
      </w:r>
    </w:p>
    <w:p w14:paraId="34F3F2ED" w14:textId="42DFBEAB" w:rsidR="00A0668D" w:rsidRPr="00A0668D" w:rsidRDefault="00A0668D" w:rsidP="00A0668D">
      <w:pPr>
        <w:pStyle w:val="Akapitzlist"/>
        <w:numPr>
          <w:ilvl w:val="0"/>
          <w:numId w:val="10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 xml:space="preserve">Dostarczenia odpowiedniej dokumentacji lekarskiej; </w:t>
      </w:r>
    </w:p>
    <w:p w14:paraId="0DBB2DCB" w14:textId="7B6A7FC5" w:rsidR="00A0668D" w:rsidRPr="00A0668D" w:rsidRDefault="00A0668D" w:rsidP="00A0668D">
      <w:pPr>
        <w:pStyle w:val="Akapitzlist"/>
        <w:numPr>
          <w:ilvl w:val="0"/>
          <w:numId w:val="10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>Kontrolowania postępów dziecka w nauce i sporcie.</w:t>
      </w:r>
    </w:p>
    <w:p w14:paraId="60D877FF" w14:textId="77777777" w:rsidR="00A0668D" w:rsidRPr="00E64C16" w:rsidRDefault="00A0668D" w:rsidP="00A0668D">
      <w:pPr>
        <w:spacing w:before="240"/>
        <w:jc w:val="both"/>
        <w:rPr>
          <w:b/>
          <w:sz w:val="20"/>
          <w:szCs w:val="20"/>
        </w:rPr>
      </w:pPr>
      <w:r w:rsidRPr="00E64C16">
        <w:rPr>
          <w:b/>
          <w:sz w:val="20"/>
          <w:szCs w:val="20"/>
        </w:rPr>
        <w:t xml:space="preserve"> IV. OBOWIĄZKI UCZNIA KLASY SPORTOWEJ: </w:t>
      </w:r>
    </w:p>
    <w:p w14:paraId="6B8054C4" w14:textId="341CFDF3" w:rsidR="00A0668D" w:rsidRPr="00A0668D" w:rsidRDefault="00A0668D" w:rsidP="00A0668D">
      <w:pPr>
        <w:pStyle w:val="Akapitzlist"/>
        <w:numPr>
          <w:ilvl w:val="0"/>
          <w:numId w:val="8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>Prezentować postawę godną sportowca zarówno w szkole jak i poza nią.</w:t>
      </w:r>
    </w:p>
    <w:p w14:paraId="3540C8F5" w14:textId="49A0B9F0" w:rsidR="00A0668D" w:rsidRPr="00A0668D" w:rsidRDefault="00A0668D" w:rsidP="00A0668D">
      <w:pPr>
        <w:pStyle w:val="Akapitzlist"/>
        <w:numPr>
          <w:ilvl w:val="0"/>
          <w:numId w:val="8"/>
        </w:numPr>
        <w:spacing w:before="240"/>
        <w:rPr>
          <w:sz w:val="20"/>
          <w:szCs w:val="20"/>
        </w:rPr>
      </w:pPr>
      <w:r w:rsidRPr="00A0668D">
        <w:rPr>
          <w:sz w:val="20"/>
          <w:szCs w:val="20"/>
        </w:rPr>
        <w:t xml:space="preserve">Obowiązkowo, systematycznie i aktywnie uczestniczyć w zajęciach sportowych, lekcjach wychowania fizycznego i posiadać strój sportowy odpowiedni do miejsca zajęć. </w:t>
      </w:r>
    </w:p>
    <w:p w14:paraId="116A2C42" w14:textId="0A161970" w:rsidR="00A0668D" w:rsidRPr="00A0668D" w:rsidRDefault="00A0668D" w:rsidP="00A0668D">
      <w:pPr>
        <w:pStyle w:val="Akapitzlist"/>
        <w:numPr>
          <w:ilvl w:val="0"/>
          <w:numId w:val="8"/>
        </w:numPr>
        <w:spacing w:before="240" w:after="120"/>
        <w:rPr>
          <w:sz w:val="20"/>
          <w:szCs w:val="20"/>
        </w:rPr>
      </w:pPr>
      <w:r w:rsidRPr="00A0668D">
        <w:rPr>
          <w:sz w:val="20"/>
          <w:szCs w:val="20"/>
        </w:rPr>
        <w:t>Osiągać, co najmniej zadowalające wyniki w nauce.</w:t>
      </w:r>
    </w:p>
    <w:p w14:paraId="6D5CC032" w14:textId="77777777" w:rsidR="008E1DD5" w:rsidRPr="00A0668D" w:rsidRDefault="008E1DD5" w:rsidP="00A0668D"/>
    <w:sectPr w:rsidR="008E1DD5" w:rsidRPr="00A0668D" w:rsidSect="001A6FFB">
      <w:headerReference w:type="default" r:id="rId10"/>
      <w:footerReference w:type="default" r:id="rId11"/>
      <w:pgSz w:w="11906" w:h="16838"/>
      <w:pgMar w:top="1417" w:right="1417" w:bottom="709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3AA8" w14:textId="77777777" w:rsidR="005E3A27" w:rsidRDefault="005E3A27" w:rsidP="00647056">
      <w:r>
        <w:separator/>
      </w:r>
    </w:p>
  </w:endnote>
  <w:endnote w:type="continuationSeparator" w:id="0">
    <w:p w14:paraId="6B446591" w14:textId="77777777" w:rsidR="005E3A27" w:rsidRDefault="005E3A27" w:rsidP="0064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11A72" w14:textId="77777777" w:rsidR="00647056" w:rsidRPr="00647056" w:rsidRDefault="00647056" w:rsidP="00647056">
    <w:pPr>
      <w:pStyle w:val="Stopka"/>
      <w:ind w:left="-993"/>
      <w:jc w:val="right"/>
      <w:rPr>
        <w:color w:val="1F3864" w:themeColor="accent1" w:themeShade="80"/>
        <w:sz w:val="16"/>
        <w:szCs w:val="18"/>
      </w:rPr>
    </w:pPr>
  </w:p>
  <w:p w14:paraId="542215EE" w14:textId="77777777" w:rsidR="00DD1870" w:rsidRDefault="00647056" w:rsidP="00A64F08">
    <w:pPr>
      <w:pStyle w:val="Stopka"/>
      <w:ind w:left="-284"/>
      <w:jc w:val="right"/>
      <w:rPr>
        <w:color w:val="222A35" w:themeColor="text2" w:themeShade="80"/>
        <w:sz w:val="18"/>
        <w:szCs w:val="18"/>
      </w:rPr>
    </w:pPr>
    <w:r w:rsidRPr="0042704E">
      <w:rPr>
        <w:color w:val="222A35" w:themeColor="text2" w:themeShade="80"/>
        <w:sz w:val="18"/>
        <w:szCs w:val="18"/>
      </w:rPr>
      <w:t xml:space="preserve">Adres: </w:t>
    </w:r>
    <w:r w:rsidR="0042704E">
      <w:rPr>
        <w:color w:val="222A35" w:themeColor="text2" w:themeShade="80"/>
        <w:sz w:val="18"/>
        <w:szCs w:val="18"/>
      </w:rPr>
      <w:t xml:space="preserve">ul </w:t>
    </w:r>
    <w:r w:rsidRPr="0042704E">
      <w:rPr>
        <w:color w:val="222A35" w:themeColor="text2" w:themeShade="80"/>
        <w:sz w:val="18"/>
        <w:szCs w:val="18"/>
      </w:rPr>
      <w:t>Warszawska 40, 21-560 Miedzyrzec Podlaski, Tel./fax.: 83 371 43 37, E-mail: zpo1</w:t>
    </w:r>
    <w:r w:rsidR="00492622">
      <w:rPr>
        <w:color w:val="222A35" w:themeColor="text2" w:themeShade="80"/>
        <w:sz w:val="18"/>
        <w:szCs w:val="18"/>
      </w:rPr>
      <w:t>@.miedzyrzec.</w:t>
    </w:r>
    <w:r w:rsidRPr="0042704E">
      <w:rPr>
        <w:color w:val="222A35" w:themeColor="text2" w:themeShade="80"/>
        <w:sz w:val="18"/>
        <w:szCs w:val="18"/>
      </w:rPr>
      <w:t xml:space="preserve">pl, </w:t>
    </w:r>
  </w:p>
  <w:p w14:paraId="6CD08092" w14:textId="3AB03051" w:rsidR="00647056" w:rsidRPr="0042704E" w:rsidRDefault="00647056" w:rsidP="00A64F08">
    <w:pPr>
      <w:pStyle w:val="Stopka"/>
      <w:ind w:left="-284"/>
      <w:jc w:val="right"/>
      <w:rPr>
        <w:color w:val="222A35" w:themeColor="text2" w:themeShade="80"/>
        <w:sz w:val="18"/>
        <w:szCs w:val="18"/>
      </w:rPr>
    </w:pPr>
    <w:r w:rsidRPr="0042704E">
      <w:rPr>
        <w:color w:val="222A35" w:themeColor="text2" w:themeShade="80"/>
        <w:sz w:val="18"/>
        <w:szCs w:val="18"/>
      </w:rPr>
      <w:t>Strona internetowa: https://zpo1.miedzyrzec.pl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D3DE" w14:textId="77777777" w:rsidR="005E3A27" w:rsidRDefault="005E3A27" w:rsidP="00647056">
      <w:r>
        <w:separator/>
      </w:r>
    </w:p>
  </w:footnote>
  <w:footnote w:type="continuationSeparator" w:id="0">
    <w:p w14:paraId="33424989" w14:textId="77777777" w:rsidR="005E3A27" w:rsidRDefault="005E3A27" w:rsidP="0064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89" w:type="dxa"/>
      <w:tblInd w:w="-147" w:type="dxa"/>
      <w:tblLook w:val="04A0" w:firstRow="1" w:lastRow="0" w:firstColumn="1" w:lastColumn="0" w:noHBand="0" w:noVBand="1"/>
    </w:tblPr>
    <w:tblGrid>
      <w:gridCol w:w="1696"/>
      <w:gridCol w:w="8793"/>
    </w:tblGrid>
    <w:tr w:rsidR="00647056" w:rsidRPr="00647056" w14:paraId="0164E5D0" w14:textId="77777777" w:rsidTr="00647056">
      <w:trPr>
        <w:trHeight w:val="283"/>
      </w:trPr>
      <w:tc>
        <w:tcPr>
          <w:tcW w:w="16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A31CC69" w14:textId="77777777" w:rsidR="00647056" w:rsidRPr="0042704E" w:rsidRDefault="00647056" w:rsidP="00647056">
          <w:pPr>
            <w:pStyle w:val="Nagwek"/>
            <w:ind w:left="-1134"/>
            <w:jc w:val="center"/>
            <w:rPr>
              <w:color w:val="222A35" w:themeColor="text2" w:themeShade="80"/>
              <w:sz w:val="6"/>
              <w:u w:val="single"/>
            </w:rPr>
          </w:pPr>
          <w:r w:rsidRPr="0042704E">
            <w:rPr>
              <w:noProof/>
              <w:color w:val="222A35" w:themeColor="text2" w:themeShade="80"/>
              <w:sz w:val="48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59B6BCDF" wp14:editId="5278A3A8">
                <wp:simplePos x="0" y="0"/>
                <wp:positionH relativeFrom="column">
                  <wp:posOffset>-65405</wp:posOffset>
                </wp:positionH>
                <wp:positionV relativeFrom="paragraph">
                  <wp:posOffset>4445</wp:posOffset>
                </wp:positionV>
                <wp:extent cx="847725" cy="787173"/>
                <wp:effectExtent l="0" t="0" r="0" b="0"/>
                <wp:wrapTopAndBottom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rojekt_bez_tytułu__2_-removebg-previ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787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9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37B8FAB" w14:textId="77777777" w:rsidR="00647056" w:rsidRPr="00A64F08" w:rsidRDefault="00647056" w:rsidP="00647056">
          <w:pPr>
            <w:pStyle w:val="Nagwek"/>
            <w:ind w:left="-1134"/>
            <w:rPr>
              <w:i/>
              <w:color w:val="1F3864" w:themeColor="accent1" w:themeShade="80"/>
              <w:sz w:val="44"/>
            </w:rPr>
          </w:pPr>
          <w:r w:rsidRPr="0042704E">
            <w:rPr>
              <w:color w:val="222A35" w:themeColor="text2" w:themeShade="80"/>
              <w:sz w:val="48"/>
            </w:rPr>
            <w:t xml:space="preserve">             </w:t>
          </w:r>
          <w:r w:rsidRPr="0042704E">
            <w:rPr>
              <w:color w:val="44546A" w:themeColor="text2"/>
              <w:sz w:val="48"/>
              <w14:textFill>
                <w14:gradFill>
                  <w14:gsLst>
                    <w14:gs w14:pos="0">
                      <w14:schemeClr w14:val="tx2">
                        <w14:lumMod w14:val="50000"/>
                        <w14:tint w14:val="66000"/>
                        <w14:satMod w14:val="160000"/>
                      </w14:schemeClr>
                    </w14:gs>
                    <w14:gs w14:pos="50000">
                      <w14:schemeClr w14:val="tx2">
                        <w14:lumMod w14:val="50000"/>
                        <w14:tint w14:val="44500"/>
                        <w14:satMod w14:val="160000"/>
                      </w14:schemeClr>
                    </w14:gs>
                    <w14:gs w14:pos="100000">
                      <w14:schemeClr w14:val="tx2">
                        <w14:lumMod w14:val="50000"/>
                        <w14:tint w14:val="23500"/>
                        <w14:satMod w14:val="16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 </w:t>
          </w:r>
          <w:r w:rsidRPr="00A64F08">
            <w:rPr>
              <w:i/>
              <w:color w:val="1F3864" w:themeColor="accent1" w:themeShade="80"/>
              <w:sz w:val="44"/>
            </w:rPr>
            <w:t>Zespół Placówek Oświatowych Nr 1</w:t>
          </w:r>
        </w:p>
        <w:p w14:paraId="26435D74" w14:textId="77777777" w:rsidR="00647056" w:rsidRPr="0042704E" w:rsidRDefault="00647056" w:rsidP="00647056">
          <w:pPr>
            <w:pStyle w:val="Nagwek"/>
            <w:rPr>
              <w:i/>
              <w:color w:val="222A35" w:themeColor="text2" w:themeShade="80"/>
              <w:sz w:val="48"/>
            </w:rPr>
          </w:pPr>
          <w:r w:rsidRPr="00A64F08">
            <w:rPr>
              <w:i/>
              <w:color w:val="1F3864" w:themeColor="accent1" w:themeShade="80"/>
              <w:sz w:val="44"/>
            </w:rPr>
            <w:t xml:space="preserve">             w Międzyrzecu Podlaskim</w:t>
          </w:r>
        </w:p>
      </w:tc>
    </w:tr>
  </w:tbl>
  <w:p w14:paraId="16D118A8" w14:textId="77777777" w:rsidR="00647056" w:rsidRPr="00647056" w:rsidRDefault="00647056">
    <w:pPr>
      <w:pStyle w:val="Nagwek"/>
      <w:rPr>
        <w:color w:val="002060"/>
        <w14:textFill>
          <w14:gradFill>
            <w14:gsLst>
              <w14:gs w14:pos="0">
                <w14:srgbClr w14:val="002060">
                  <w14:tint w14:val="66000"/>
                  <w14:satMod w14:val="160000"/>
                </w14:srgbClr>
              </w14:gs>
              <w14:gs w14:pos="50000">
                <w14:srgbClr w14:val="002060">
                  <w14:tint w14:val="44500"/>
                  <w14:satMod w14:val="160000"/>
                </w14:srgbClr>
              </w14:gs>
              <w14:gs w14:pos="100000">
                <w14:srgbClr w14:val="002060">
                  <w14:tint w14:val="23500"/>
                  <w14:satMod w14:val="160000"/>
                </w14:srgbClr>
              </w14:gs>
            </w14:gsLst>
            <w14:lin w14:ang="2700000" w14:scaled="0"/>
          </w14:gradFill>
        </w14:textFill>
      </w:rPr>
    </w:pPr>
    <w:r w:rsidRPr="00647056">
      <w:rPr>
        <w:noProof/>
        <w:color w:val="002060"/>
        <w:lang w:eastAsia="pl-PL"/>
        <w14:textFill>
          <w14:gradFill>
            <w14:gsLst>
              <w14:gs w14:pos="0">
                <w14:srgbClr w14:val="002060">
                  <w14:tint w14:val="66000"/>
                  <w14:satMod w14:val="160000"/>
                </w14:srgbClr>
              </w14:gs>
              <w14:gs w14:pos="50000">
                <w14:srgbClr w14:val="002060">
                  <w14:tint w14:val="44500"/>
                  <w14:satMod w14:val="160000"/>
                </w14:srgbClr>
              </w14:gs>
              <w14:gs w14:pos="100000">
                <w14:srgbClr w14:val="002060">
                  <w14:tint w14:val="23500"/>
                  <w14:satMod w14:val="160000"/>
                </w14:srgbClr>
              </w14:gs>
            </w14:gsLst>
            <w14:lin w14:ang="27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506AF9" wp14:editId="3B24A7E0">
              <wp:simplePos x="0" y="0"/>
              <wp:positionH relativeFrom="column">
                <wp:posOffset>-899796</wp:posOffset>
              </wp:positionH>
              <wp:positionV relativeFrom="paragraph">
                <wp:posOffset>109855</wp:posOffset>
              </wp:positionV>
              <wp:extent cx="90773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7732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F6A9EA" id="Łącznik prosty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8.65pt" to="643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" strokecolor="#4472c4 [3204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020"/>
    <w:multiLevelType w:val="hybridMultilevel"/>
    <w:tmpl w:val="1AEEA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D2B"/>
    <w:multiLevelType w:val="hybridMultilevel"/>
    <w:tmpl w:val="2940D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120"/>
    <w:multiLevelType w:val="hybridMultilevel"/>
    <w:tmpl w:val="21AE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22039"/>
    <w:multiLevelType w:val="hybridMultilevel"/>
    <w:tmpl w:val="E8F24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B208F"/>
    <w:multiLevelType w:val="hybridMultilevel"/>
    <w:tmpl w:val="AA727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364E0"/>
    <w:multiLevelType w:val="hybridMultilevel"/>
    <w:tmpl w:val="8990F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C34DC"/>
    <w:multiLevelType w:val="hybridMultilevel"/>
    <w:tmpl w:val="4C48D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6D69"/>
    <w:multiLevelType w:val="hybridMultilevel"/>
    <w:tmpl w:val="60EEF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65D02"/>
    <w:multiLevelType w:val="hybridMultilevel"/>
    <w:tmpl w:val="7C926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22C8E"/>
    <w:multiLevelType w:val="hybridMultilevel"/>
    <w:tmpl w:val="08DC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953B4"/>
    <w:multiLevelType w:val="hybridMultilevel"/>
    <w:tmpl w:val="BA96C388"/>
    <w:lvl w:ilvl="0" w:tplc="7B4A637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5A1189"/>
    <w:multiLevelType w:val="hybridMultilevel"/>
    <w:tmpl w:val="D9CC1E6A"/>
    <w:lvl w:ilvl="0" w:tplc="AE06D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01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738548">
    <w:abstractNumId w:val="10"/>
  </w:num>
  <w:num w:numId="3" w16cid:durableId="965812284">
    <w:abstractNumId w:val="1"/>
  </w:num>
  <w:num w:numId="4" w16cid:durableId="745342267">
    <w:abstractNumId w:val="4"/>
  </w:num>
  <w:num w:numId="5" w16cid:durableId="128714773">
    <w:abstractNumId w:val="9"/>
  </w:num>
  <w:num w:numId="6" w16cid:durableId="1627005232">
    <w:abstractNumId w:val="0"/>
  </w:num>
  <w:num w:numId="7" w16cid:durableId="1712225477">
    <w:abstractNumId w:val="7"/>
  </w:num>
  <w:num w:numId="8" w16cid:durableId="461733203">
    <w:abstractNumId w:val="8"/>
  </w:num>
  <w:num w:numId="9" w16cid:durableId="352342069">
    <w:abstractNumId w:val="6"/>
  </w:num>
  <w:num w:numId="10" w16cid:durableId="1068966012">
    <w:abstractNumId w:val="3"/>
  </w:num>
  <w:num w:numId="11" w16cid:durableId="1650398435">
    <w:abstractNumId w:val="5"/>
  </w:num>
  <w:num w:numId="12" w16cid:durableId="800154322">
    <w:abstractNumId w:val="2"/>
  </w:num>
  <w:num w:numId="13" w16cid:durableId="1715316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6"/>
    <w:rsid w:val="000272E8"/>
    <w:rsid w:val="000C24A4"/>
    <w:rsid w:val="001A6FFB"/>
    <w:rsid w:val="001F169C"/>
    <w:rsid w:val="00314A13"/>
    <w:rsid w:val="00330520"/>
    <w:rsid w:val="0042704E"/>
    <w:rsid w:val="004336F8"/>
    <w:rsid w:val="004448F3"/>
    <w:rsid w:val="00492622"/>
    <w:rsid w:val="004A05F3"/>
    <w:rsid w:val="004F1218"/>
    <w:rsid w:val="00521278"/>
    <w:rsid w:val="005E3A27"/>
    <w:rsid w:val="005E60D1"/>
    <w:rsid w:val="0061234E"/>
    <w:rsid w:val="00647056"/>
    <w:rsid w:val="00765247"/>
    <w:rsid w:val="007A5248"/>
    <w:rsid w:val="007B2345"/>
    <w:rsid w:val="00813538"/>
    <w:rsid w:val="008649DC"/>
    <w:rsid w:val="008879BD"/>
    <w:rsid w:val="008D1BBF"/>
    <w:rsid w:val="008E1DD5"/>
    <w:rsid w:val="008E4C70"/>
    <w:rsid w:val="00962235"/>
    <w:rsid w:val="009A134A"/>
    <w:rsid w:val="00A0668D"/>
    <w:rsid w:val="00A20632"/>
    <w:rsid w:val="00A64F08"/>
    <w:rsid w:val="00A71DF0"/>
    <w:rsid w:val="00AA111E"/>
    <w:rsid w:val="00B3461A"/>
    <w:rsid w:val="00B53F31"/>
    <w:rsid w:val="00C9374E"/>
    <w:rsid w:val="00D8722A"/>
    <w:rsid w:val="00DA0ADF"/>
    <w:rsid w:val="00DD1870"/>
    <w:rsid w:val="00DF0B0D"/>
    <w:rsid w:val="00F3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918EA"/>
  <w15:chartTrackingRefBased/>
  <w15:docId w15:val="{447A8772-F481-42E1-A66E-F3B8DB2D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DD5"/>
    <w:pPr>
      <w:spacing w:after="0" w:line="240" w:lineRule="auto"/>
      <w:jc w:val="left"/>
    </w:pPr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DD5"/>
    <w:pPr>
      <w:keepNext/>
      <w:keepLines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9622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7056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47056"/>
  </w:style>
  <w:style w:type="paragraph" w:styleId="Stopka">
    <w:name w:val="footer"/>
    <w:basedOn w:val="Normalny"/>
    <w:link w:val="StopkaZnak"/>
    <w:uiPriority w:val="99"/>
    <w:unhideWhenUsed/>
    <w:rsid w:val="00647056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47056"/>
  </w:style>
  <w:style w:type="table" w:styleId="Tabela-Siatka">
    <w:name w:val="Table Grid"/>
    <w:basedOn w:val="Standardowy"/>
    <w:uiPriority w:val="39"/>
    <w:rsid w:val="00647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3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34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330520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330520"/>
  </w:style>
  <w:style w:type="character" w:customStyle="1" w:styleId="eop">
    <w:name w:val="eop"/>
    <w:basedOn w:val="Domylnaczcionkaakapitu"/>
    <w:rsid w:val="00330520"/>
  </w:style>
  <w:style w:type="character" w:customStyle="1" w:styleId="spellingerror">
    <w:name w:val="spellingerror"/>
    <w:basedOn w:val="Domylnaczcionkaakapitu"/>
    <w:rsid w:val="00330520"/>
  </w:style>
  <w:style w:type="paragraph" w:styleId="Akapitzlist">
    <w:name w:val="List Paragraph"/>
    <w:basedOn w:val="Normalny"/>
    <w:uiPriority w:val="34"/>
    <w:qFormat/>
    <w:rsid w:val="00330520"/>
    <w:pPr>
      <w:spacing w:after="160" w:line="259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62235"/>
    <w:rPr>
      <w:rFonts w:eastAsia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223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962235"/>
    <w:rPr>
      <w:b/>
      <w:bCs/>
    </w:rPr>
  </w:style>
  <w:style w:type="paragraph" w:styleId="Bezodstpw">
    <w:name w:val="No Spacing"/>
    <w:uiPriority w:val="1"/>
    <w:qFormat/>
    <w:rsid w:val="00962235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D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egenda">
    <w:name w:val="caption"/>
    <w:basedOn w:val="Normalny"/>
    <w:next w:val="Normalny"/>
    <w:qFormat/>
    <w:rsid w:val="008E1DD5"/>
    <w:pPr>
      <w:keepNext/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Uwydatnienie">
    <w:name w:val="Emphasis"/>
    <w:qFormat/>
    <w:rsid w:val="008E1DD5"/>
    <w:rPr>
      <w:i/>
      <w:iCs/>
    </w:rPr>
  </w:style>
  <w:style w:type="paragraph" w:customStyle="1" w:styleId="NormalnyWeb1">
    <w:name w:val="Normalny (Web)1"/>
    <w:basedOn w:val="Normalny"/>
    <w:rsid w:val="008E1DD5"/>
    <w:pPr>
      <w:suppressAutoHyphens/>
      <w:spacing w:before="280" w:after="280"/>
    </w:pPr>
    <w:rPr>
      <w:rFonts w:ascii="Liberation Serif" w:eastAsia="WenQuanYi Micro Hei" w:hAnsi="Liberation Serif" w:cs="Lohit Devanagari"/>
      <w:kern w:val="2"/>
      <w:lang w:eastAsia="zh-CN" w:bidi="hi-IN"/>
    </w:rPr>
  </w:style>
  <w:style w:type="paragraph" w:customStyle="1" w:styleId="Default">
    <w:name w:val="Default"/>
    <w:rsid w:val="008E1DD5"/>
    <w:pPr>
      <w:autoSpaceDE w:val="0"/>
      <w:autoSpaceDN w:val="0"/>
      <w:adjustRightInd w:val="0"/>
      <w:spacing w:after="0" w:line="240" w:lineRule="auto"/>
      <w:jc w:val="left"/>
    </w:pPr>
    <w:rPr>
      <w:rFonts w:ascii="Calibri" w:eastAsia="Calibri" w:hAnsi="Calibri" w:cs="Calibri"/>
      <w:color w:val="000000"/>
      <w:szCs w:val="24"/>
      <w:lang w:eastAsia="pl-PL"/>
    </w:rPr>
  </w:style>
  <w:style w:type="character" w:styleId="Hipercze">
    <w:name w:val="Hyperlink"/>
    <w:uiPriority w:val="99"/>
    <w:unhideWhenUsed/>
    <w:rsid w:val="008E1D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6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4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4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2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A96FE3C2D9E41A0D6522BD5A01F23" ma:contentTypeVersion="16" ma:contentTypeDescription="Utwórz nowy dokument." ma:contentTypeScope="" ma:versionID="a0669fa05253380b09873a498cf87923">
  <xsd:schema xmlns:xsd="http://www.w3.org/2001/XMLSchema" xmlns:xs="http://www.w3.org/2001/XMLSchema" xmlns:p="http://schemas.microsoft.com/office/2006/metadata/properties" xmlns:ns3="ccba4319-8f8c-42fd-8b82-440aafca9e10" xmlns:ns4="e6d930da-a991-47fa-b599-f928dd81aba6" targetNamespace="http://schemas.microsoft.com/office/2006/metadata/properties" ma:root="true" ma:fieldsID="3c2f20cbbc9bd7e48bec43ebe6ed2717" ns3:_="" ns4:_="">
    <xsd:import namespace="ccba4319-8f8c-42fd-8b82-440aafca9e10"/>
    <xsd:import namespace="e6d930da-a991-47fa-b599-f928dd81ab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319-8f8c-42fd-8b82-440aafca9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930da-a991-47fa-b599-f928dd81a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ba4319-8f8c-42fd-8b82-440aafca9e10" xsi:nil="true"/>
  </documentManagement>
</p:properties>
</file>

<file path=customXml/itemProps1.xml><?xml version="1.0" encoding="utf-8"?>
<ds:datastoreItem xmlns:ds="http://schemas.openxmlformats.org/officeDocument/2006/customXml" ds:itemID="{053A99CD-42DD-430A-8858-E96EA461A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0FC94-7971-4EAD-B8B9-354950106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a4319-8f8c-42fd-8b82-440aafca9e10"/>
    <ds:schemaRef ds:uri="e6d930da-a991-47fa-b599-f928dd81a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5BD1F-9D5B-4945-AFDF-5E29BF798567}">
  <ds:schemaRefs>
    <ds:schemaRef ds:uri="http://schemas.microsoft.com/office/2006/metadata/properties"/>
    <ds:schemaRef ds:uri="http://schemas.microsoft.com/office/infopath/2007/PartnerControls"/>
    <ds:schemaRef ds:uri="ccba4319-8f8c-42fd-8b82-440aafca9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Hołoweńko</dc:creator>
  <cp:keywords/>
  <dc:description/>
  <cp:lastModifiedBy>Marcin</cp:lastModifiedBy>
  <cp:revision>4</cp:revision>
  <cp:lastPrinted>2025-01-14T10:54:00Z</cp:lastPrinted>
  <dcterms:created xsi:type="dcterms:W3CDTF">2025-02-07T10:18:00Z</dcterms:created>
  <dcterms:modified xsi:type="dcterms:W3CDTF">2026-04-09T17:20:00Z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0x0101000A1A96FE3C2D9E41A0D6522BD5A01F23</vt:lpwstr>
  </property>
</Properties>
</file>